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46"/>
        <w:gridCol w:w="7255"/>
      </w:tblGrid>
      <w:tr w:rsidR="003D357F" w:rsidRPr="003D357F" w:rsidTr="0071569F">
        <w:trPr>
          <w:trHeight w:val="518"/>
        </w:trPr>
        <w:tc>
          <w:tcPr>
            <w:tcW w:w="793" w:type="dxa"/>
            <w:noWrap/>
            <w:hideMark/>
          </w:tcPr>
          <w:p w:rsidR="003D357F" w:rsidRPr="003D357F" w:rsidRDefault="003D357F" w:rsidP="003D357F">
            <w:r w:rsidRPr="003D357F">
              <w:rPr>
                <w:rFonts w:hint="eastAsia"/>
              </w:rPr>
              <w:t>身分</w:t>
            </w:r>
          </w:p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正職員</w:t>
            </w:r>
          </w:p>
        </w:tc>
      </w:tr>
      <w:tr w:rsidR="003D357F" w:rsidRPr="003D357F" w:rsidTr="003D357F">
        <w:trPr>
          <w:trHeight w:val="420"/>
        </w:trPr>
        <w:tc>
          <w:tcPr>
            <w:tcW w:w="793" w:type="dxa"/>
            <w:vMerge w:val="restart"/>
            <w:noWrap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給与</w:t>
            </w:r>
          </w:p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日本赤十字社職員給与要綱による</w:t>
            </w:r>
          </w:p>
        </w:tc>
      </w:tr>
      <w:tr w:rsidR="003D357F" w:rsidRPr="003D357F" w:rsidTr="003D357F">
        <w:trPr>
          <w:trHeight w:val="42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◆基本給　日本赤十字社職員給与要綱に基づき、学歴・経験年数等により決定します</w:t>
            </w:r>
          </w:p>
        </w:tc>
      </w:tr>
      <w:tr w:rsidR="003D357F" w:rsidRPr="003D357F" w:rsidTr="003D357F">
        <w:trPr>
          <w:trHeight w:val="743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大学卒</w:t>
            </w:r>
            <w:r w:rsidRPr="003D357F">
              <w:rPr>
                <w:rFonts w:hint="eastAsia"/>
              </w:rPr>
              <w:t xml:space="preserve">      204,000</w:t>
            </w:r>
            <w:r w:rsidRPr="003D357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3D357F">
              <w:rPr>
                <w:rFonts w:hint="eastAsia"/>
              </w:rPr>
              <w:t>短大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卒</w:t>
            </w:r>
            <w:r w:rsidRPr="003D357F">
              <w:rPr>
                <w:rFonts w:hint="eastAsia"/>
              </w:rPr>
              <w:t xml:space="preserve">    187,700</w:t>
            </w:r>
            <w:r w:rsidRPr="003D357F">
              <w:rPr>
                <w:rFonts w:hint="eastAsia"/>
              </w:rPr>
              <w:t>円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34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◆諸手当</w:t>
            </w:r>
          </w:p>
        </w:tc>
      </w:tr>
      <w:tr w:rsidR="003D357F" w:rsidRPr="003D357F" w:rsidTr="003D357F">
        <w:trPr>
          <w:trHeight w:val="2029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・グレード手当　主任（</w:t>
            </w:r>
            <w:r w:rsidRPr="003D357F">
              <w:rPr>
                <w:rFonts w:hint="eastAsia"/>
              </w:rPr>
              <w:t>20,000</w:t>
            </w:r>
            <w:r w:rsidRPr="003D357F">
              <w:rPr>
                <w:rFonts w:hint="eastAsia"/>
              </w:rPr>
              <w:t>円）、係長（</w:t>
            </w:r>
            <w:r w:rsidRPr="003D357F">
              <w:rPr>
                <w:rFonts w:hint="eastAsia"/>
              </w:rPr>
              <w:t>30,000</w:t>
            </w:r>
            <w:r w:rsidRPr="003D357F">
              <w:rPr>
                <w:rFonts w:hint="eastAsia"/>
              </w:rPr>
              <w:t>円）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・扶養手当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 xml:space="preserve">子　</w:t>
            </w:r>
            <w:r w:rsidRPr="003D357F">
              <w:rPr>
                <w:rFonts w:hint="eastAsia"/>
              </w:rPr>
              <w:t>10,000</w:t>
            </w:r>
            <w:r w:rsidRPr="003D357F">
              <w:rPr>
                <w:rFonts w:hint="eastAsia"/>
              </w:rPr>
              <w:t>円（</w:t>
            </w:r>
            <w:r w:rsidRPr="003D357F">
              <w:rPr>
                <w:rFonts w:hint="eastAsia"/>
              </w:rPr>
              <w:t>15</w:t>
            </w:r>
            <w:r w:rsidRPr="003D357F">
              <w:rPr>
                <w:rFonts w:hint="eastAsia"/>
              </w:rPr>
              <w:t>～</w:t>
            </w:r>
            <w:r w:rsidRPr="003D357F">
              <w:rPr>
                <w:rFonts w:hint="eastAsia"/>
              </w:rPr>
              <w:t>22</w:t>
            </w:r>
            <w:r w:rsidRPr="003D357F">
              <w:rPr>
                <w:rFonts w:hint="eastAsia"/>
              </w:rPr>
              <w:t>歳は</w:t>
            </w:r>
            <w:r w:rsidRPr="003D357F">
              <w:rPr>
                <w:rFonts w:hint="eastAsia"/>
              </w:rPr>
              <w:t>5000</w:t>
            </w:r>
            <w:r w:rsidRPr="003D357F">
              <w:rPr>
                <w:rFonts w:hint="eastAsia"/>
              </w:rPr>
              <w:t>円加算）、子以外</w:t>
            </w:r>
            <w:r w:rsidRPr="003D357F">
              <w:rPr>
                <w:rFonts w:hint="eastAsia"/>
              </w:rPr>
              <w:t xml:space="preserve"> 6,500</w:t>
            </w:r>
            <w:r w:rsidRPr="003D357F">
              <w:rPr>
                <w:rFonts w:hint="eastAsia"/>
              </w:rPr>
              <w:t>円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・住居手当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借受の場合、最高</w:t>
            </w:r>
            <w:r w:rsidRPr="003D357F">
              <w:rPr>
                <w:rFonts w:hint="eastAsia"/>
              </w:rPr>
              <w:t>28,500</w:t>
            </w:r>
            <w:r w:rsidRPr="003D357F">
              <w:rPr>
                <w:rFonts w:hint="eastAsia"/>
              </w:rPr>
              <w:t>円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・通勤手当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交通機関利用は、最高</w:t>
            </w:r>
            <w:r w:rsidRPr="003D357F">
              <w:rPr>
                <w:rFonts w:hint="eastAsia"/>
              </w:rPr>
              <w:t>55,000</w:t>
            </w:r>
            <w:r w:rsidRPr="003D357F">
              <w:rPr>
                <w:rFonts w:hint="eastAsia"/>
              </w:rPr>
              <w:t>円まで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自動車等使用は、片道</w:t>
            </w:r>
            <w:r w:rsidRPr="003D357F">
              <w:rPr>
                <w:rFonts w:hint="eastAsia"/>
              </w:rPr>
              <w:t>2km</w:t>
            </w:r>
            <w:r w:rsidRPr="003D357F">
              <w:rPr>
                <w:rFonts w:hint="eastAsia"/>
              </w:rPr>
              <w:t>以上距離に応じて支給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・時間外手当　等</w:t>
            </w:r>
          </w:p>
        </w:tc>
      </w:tr>
      <w:tr w:rsidR="003D357F" w:rsidRPr="003D357F" w:rsidTr="003D357F">
        <w:trPr>
          <w:trHeight w:val="49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◆昇給　　年</w:t>
            </w:r>
            <w:r w:rsidRPr="003D357F">
              <w:rPr>
                <w:rFonts w:hint="eastAsia"/>
              </w:rPr>
              <w:t>1</w:t>
            </w:r>
            <w:r w:rsidRPr="003D357F">
              <w:rPr>
                <w:rFonts w:hint="eastAsia"/>
              </w:rPr>
              <w:t>回　（</w:t>
            </w:r>
            <w:r w:rsidRPr="003D357F">
              <w:rPr>
                <w:rFonts w:hint="eastAsia"/>
              </w:rPr>
              <w:t>4</w:t>
            </w:r>
            <w:r w:rsidRPr="003D357F">
              <w:rPr>
                <w:rFonts w:hint="eastAsia"/>
              </w:rPr>
              <w:t>月）</w:t>
            </w:r>
          </w:p>
        </w:tc>
      </w:tr>
      <w:tr w:rsidR="003D357F" w:rsidRPr="003D357F" w:rsidTr="003D357F">
        <w:trPr>
          <w:trHeight w:val="49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◆賞与　　年</w:t>
            </w:r>
            <w:r w:rsidRPr="003D357F">
              <w:rPr>
                <w:rFonts w:hint="eastAsia"/>
              </w:rPr>
              <w:t>2</w:t>
            </w:r>
            <w:r w:rsidRPr="003D357F">
              <w:rPr>
                <w:rFonts w:hint="eastAsia"/>
              </w:rPr>
              <w:t>回　（</w:t>
            </w:r>
            <w:r w:rsidRPr="003D357F">
              <w:rPr>
                <w:rFonts w:hint="eastAsia"/>
              </w:rPr>
              <w:t>6</w:t>
            </w:r>
            <w:r w:rsidRPr="003D357F">
              <w:rPr>
                <w:rFonts w:hint="eastAsia"/>
              </w:rPr>
              <w:t>月、</w:t>
            </w:r>
            <w:r w:rsidRPr="003D357F">
              <w:rPr>
                <w:rFonts w:hint="eastAsia"/>
              </w:rPr>
              <w:t>12</w:t>
            </w:r>
            <w:r w:rsidRPr="003D357F">
              <w:rPr>
                <w:rFonts w:hint="eastAsia"/>
              </w:rPr>
              <w:t>月）　※令和</w:t>
            </w:r>
            <w:r w:rsidRPr="003D357F">
              <w:rPr>
                <w:rFonts w:hint="eastAsia"/>
              </w:rPr>
              <w:t>4</w:t>
            </w:r>
            <w:r w:rsidRPr="003D357F">
              <w:rPr>
                <w:rFonts w:hint="eastAsia"/>
              </w:rPr>
              <w:t xml:space="preserve">年度実績　</w:t>
            </w:r>
            <w:r w:rsidRPr="003D357F">
              <w:rPr>
                <w:rFonts w:hint="eastAsia"/>
              </w:rPr>
              <w:t>4.2</w:t>
            </w:r>
            <w:r w:rsidRPr="003D357F">
              <w:rPr>
                <w:rFonts w:hint="eastAsia"/>
              </w:rPr>
              <w:t>ヶ月</w:t>
            </w:r>
          </w:p>
        </w:tc>
      </w:tr>
      <w:tr w:rsidR="003D357F" w:rsidRPr="003D357F" w:rsidTr="003D357F">
        <w:trPr>
          <w:trHeight w:val="49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◆寒冷地手当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給与要綱により支給（</w:t>
            </w:r>
            <w:r w:rsidRPr="003D357F">
              <w:rPr>
                <w:rFonts w:hint="eastAsia"/>
              </w:rPr>
              <w:t>11</w:t>
            </w:r>
            <w:r w:rsidRPr="003D357F">
              <w:rPr>
                <w:rFonts w:hint="eastAsia"/>
              </w:rPr>
              <w:t>月～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月）</w:t>
            </w:r>
          </w:p>
        </w:tc>
      </w:tr>
      <w:tr w:rsidR="003D357F" w:rsidRPr="003D357F" w:rsidTr="003D357F">
        <w:trPr>
          <w:trHeight w:val="323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 xml:space="preserve">◆退職金制度　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 xml:space="preserve">有り　　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42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年以上勤務して退職した場合、年数に応じて支給します</w:t>
            </w:r>
          </w:p>
        </w:tc>
      </w:tr>
      <w:tr w:rsidR="003D357F" w:rsidRPr="003D357F" w:rsidTr="003D357F">
        <w:trPr>
          <w:trHeight w:val="540"/>
        </w:trPr>
        <w:tc>
          <w:tcPr>
            <w:tcW w:w="793" w:type="dxa"/>
            <w:noWrap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勤務時間</w:t>
            </w:r>
          </w:p>
        </w:tc>
        <w:tc>
          <w:tcPr>
            <w:tcW w:w="7701" w:type="dxa"/>
            <w:gridSpan w:val="2"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 xml:space="preserve">◆通常勤務　</w:t>
            </w:r>
            <w:r w:rsidRPr="003D357F">
              <w:rPr>
                <w:rFonts w:hint="eastAsia"/>
              </w:rPr>
              <w:t>8</w:t>
            </w:r>
            <w:r w:rsidRPr="003D357F">
              <w:rPr>
                <w:rFonts w:hint="eastAsia"/>
              </w:rPr>
              <w:t>時</w:t>
            </w:r>
            <w:r w:rsidRPr="003D357F">
              <w:rPr>
                <w:rFonts w:hint="eastAsia"/>
              </w:rPr>
              <w:t>30</w:t>
            </w:r>
            <w:r w:rsidRPr="003D357F">
              <w:rPr>
                <w:rFonts w:hint="eastAsia"/>
              </w:rPr>
              <w:t>分～</w:t>
            </w:r>
            <w:r w:rsidRPr="003D357F">
              <w:rPr>
                <w:rFonts w:hint="eastAsia"/>
              </w:rPr>
              <w:t>17</w:t>
            </w:r>
            <w:r w:rsidRPr="003D357F">
              <w:rPr>
                <w:rFonts w:hint="eastAsia"/>
              </w:rPr>
              <w:t>時</w:t>
            </w:r>
            <w:r w:rsidRPr="003D357F">
              <w:rPr>
                <w:rFonts w:hint="eastAsia"/>
              </w:rPr>
              <w:t>00</w:t>
            </w:r>
            <w:r w:rsidRPr="003D357F">
              <w:rPr>
                <w:rFonts w:hint="eastAsia"/>
              </w:rPr>
              <w:t>分（うち休憩</w:t>
            </w:r>
            <w:r w:rsidRPr="003D357F">
              <w:rPr>
                <w:rFonts w:hint="eastAsia"/>
              </w:rPr>
              <w:t>45</w:t>
            </w:r>
            <w:r w:rsidRPr="003D357F">
              <w:rPr>
                <w:rFonts w:hint="eastAsia"/>
              </w:rPr>
              <w:t>分）（週</w:t>
            </w:r>
            <w:r w:rsidRPr="003D357F">
              <w:rPr>
                <w:rFonts w:hint="eastAsia"/>
              </w:rPr>
              <w:t>38</w:t>
            </w:r>
            <w:r w:rsidRPr="003D357F">
              <w:rPr>
                <w:rFonts w:hint="eastAsia"/>
              </w:rPr>
              <w:t>時間</w:t>
            </w:r>
            <w:r w:rsidRPr="003D357F">
              <w:rPr>
                <w:rFonts w:hint="eastAsia"/>
              </w:rPr>
              <w:t>45</w:t>
            </w:r>
            <w:r w:rsidRPr="003D357F">
              <w:rPr>
                <w:rFonts w:hint="eastAsia"/>
              </w:rPr>
              <w:t>分）</w:t>
            </w:r>
          </w:p>
        </w:tc>
      </w:tr>
      <w:tr w:rsidR="003D357F" w:rsidRPr="003D357F" w:rsidTr="003D357F">
        <w:trPr>
          <w:trHeight w:val="465"/>
        </w:trPr>
        <w:tc>
          <w:tcPr>
            <w:tcW w:w="793" w:type="dxa"/>
            <w:vMerge w:val="restart"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休日・休暇</w:t>
            </w:r>
          </w:p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◆休日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105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土曜日、日曜日、祝祭日　（交替勤務者は別途指定）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日本赤十字社創立記念日（</w:t>
            </w:r>
            <w:r w:rsidRPr="003D357F">
              <w:rPr>
                <w:rFonts w:hint="eastAsia"/>
              </w:rPr>
              <w:t>5/1</w:t>
            </w:r>
            <w:r w:rsidRPr="003D357F">
              <w:rPr>
                <w:rFonts w:hint="eastAsia"/>
              </w:rPr>
              <w:t>）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年末年始休暇（</w:t>
            </w:r>
            <w:r w:rsidRPr="003D357F">
              <w:rPr>
                <w:rFonts w:hint="eastAsia"/>
              </w:rPr>
              <w:t>12/29</w:t>
            </w:r>
            <w:r w:rsidRPr="003D357F">
              <w:rPr>
                <w:rFonts w:hint="eastAsia"/>
              </w:rPr>
              <w:t>～</w:t>
            </w:r>
            <w:r w:rsidRPr="003D357F">
              <w:rPr>
                <w:rFonts w:hint="eastAsia"/>
              </w:rPr>
              <w:t>1/3</w:t>
            </w:r>
            <w:r w:rsidRPr="003D357F">
              <w:rPr>
                <w:rFonts w:hint="eastAsia"/>
              </w:rPr>
              <w:t>の</w:t>
            </w:r>
            <w:r w:rsidRPr="003D357F">
              <w:rPr>
                <w:rFonts w:hint="eastAsia"/>
              </w:rPr>
              <w:t>6</w:t>
            </w:r>
            <w:r w:rsidRPr="003D357F">
              <w:rPr>
                <w:rFonts w:hint="eastAsia"/>
              </w:rPr>
              <w:t>日間）</w:t>
            </w:r>
          </w:p>
        </w:tc>
      </w:tr>
      <w:tr w:rsidR="003D357F" w:rsidRPr="003D357F" w:rsidTr="003D357F">
        <w:trPr>
          <w:trHeight w:val="46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◆特別休暇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105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結婚休暇（</w:t>
            </w:r>
            <w:r w:rsidRPr="003D357F">
              <w:rPr>
                <w:rFonts w:hint="eastAsia"/>
              </w:rPr>
              <w:t>5</w:t>
            </w:r>
            <w:r w:rsidRPr="003D357F">
              <w:rPr>
                <w:rFonts w:hint="eastAsia"/>
              </w:rPr>
              <w:t>日間）、忌服休暇、産前休暇（</w:t>
            </w:r>
            <w:r w:rsidRPr="003D357F">
              <w:rPr>
                <w:rFonts w:hint="eastAsia"/>
              </w:rPr>
              <w:t>7</w:t>
            </w:r>
            <w:r w:rsidRPr="003D357F">
              <w:rPr>
                <w:rFonts w:hint="eastAsia"/>
              </w:rPr>
              <w:t>週）・産後休暇（</w:t>
            </w:r>
            <w:r w:rsidRPr="003D357F">
              <w:rPr>
                <w:rFonts w:hint="eastAsia"/>
              </w:rPr>
              <w:t>8</w:t>
            </w:r>
            <w:r w:rsidRPr="003D357F">
              <w:rPr>
                <w:rFonts w:hint="eastAsia"/>
              </w:rPr>
              <w:t>週）、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看護休暇（</w:t>
            </w:r>
            <w:r w:rsidRPr="003D357F">
              <w:rPr>
                <w:rFonts w:hint="eastAsia"/>
              </w:rPr>
              <w:t>1</w:t>
            </w:r>
            <w:r w:rsidRPr="003D357F">
              <w:rPr>
                <w:rFonts w:hint="eastAsia"/>
              </w:rPr>
              <w:t>人につき</w:t>
            </w:r>
            <w:r w:rsidRPr="003D357F">
              <w:rPr>
                <w:rFonts w:hint="eastAsia"/>
              </w:rPr>
              <w:t>5</w:t>
            </w:r>
            <w:r w:rsidRPr="003D357F">
              <w:rPr>
                <w:rFonts w:hint="eastAsia"/>
              </w:rPr>
              <w:t>日以内）、介護休暇、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永年勤続特別休暇（</w:t>
            </w:r>
            <w:r w:rsidRPr="003D357F">
              <w:rPr>
                <w:rFonts w:hint="eastAsia"/>
              </w:rPr>
              <w:t>20</w:t>
            </w:r>
            <w:r w:rsidRPr="003D357F">
              <w:rPr>
                <w:rFonts w:hint="eastAsia"/>
              </w:rPr>
              <w:t>年：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日、</w:t>
            </w:r>
            <w:r w:rsidRPr="003D357F">
              <w:rPr>
                <w:rFonts w:hint="eastAsia"/>
              </w:rPr>
              <w:t>30</w:t>
            </w:r>
            <w:r w:rsidRPr="003D357F">
              <w:rPr>
                <w:rFonts w:hint="eastAsia"/>
              </w:rPr>
              <w:t>年：</w:t>
            </w:r>
            <w:r w:rsidRPr="003D357F">
              <w:rPr>
                <w:rFonts w:hint="eastAsia"/>
              </w:rPr>
              <w:t>5</w:t>
            </w:r>
            <w:r w:rsidRPr="003D357F">
              <w:rPr>
                <w:rFonts w:hint="eastAsia"/>
              </w:rPr>
              <w:t>日）、ボランティア休暇　　等</w:t>
            </w:r>
          </w:p>
        </w:tc>
      </w:tr>
      <w:tr w:rsidR="003D357F" w:rsidRPr="003D357F" w:rsidTr="003D357F">
        <w:trPr>
          <w:trHeight w:val="51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◆年次有給休暇</w:t>
            </w:r>
            <w:r w:rsidRPr="003D357F">
              <w:rPr>
                <w:rFonts w:hint="eastAsia"/>
              </w:rPr>
              <w:t xml:space="preserve"> 24</w:t>
            </w:r>
            <w:r w:rsidRPr="003D357F">
              <w:rPr>
                <w:rFonts w:hint="eastAsia"/>
              </w:rPr>
              <w:t>日間　※夏休み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日間を含む</w:t>
            </w:r>
          </w:p>
        </w:tc>
      </w:tr>
      <w:tr w:rsidR="003D357F" w:rsidRPr="003D357F" w:rsidTr="003D357F">
        <w:trPr>
          <w:trHeight w:val="480"/>
        </w:trPr>
        <w:tc>
          <w:tcPr>
            <w:tcW w:w="793" w:type="dxa"/>
            <w:vMerge w:val="restart"/>
            <w:hideMark/>
          </w:tcPr>
          <w:p w:rsidR="003D357F" w:rsidRPr="003D357F" w:rsidRDefault="003D357F" w:rsidP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福利厚生</w:t>
            </w:r>
            <w:r w:rsidRPr="003D357F">
              <w:rPr>
                <w:rFonts w:hint="eastAsia"/>
              </w:rPr>
              <w:br/>
            </w:r>
            <w:r w:rsidRPr="003D357F">
              <w:rPr>
                <w:rFonts w:hint="eastAsia"/>
              </w:rPr>
              <w:t>その</w:t>
            </w:r>
            <w:r w:rsidRPr="003D357F">
              <w:rPr>
                <w:rFonts w:hint="eastAsia"/>
              </w:rPr>
              <w:lastRenderedPageBreak/>
              <w:t>他</w:t>
            </w:r>
          </w:p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lastRenderedPageBreak/>
              <w:t>◆社会保険等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39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446" w:type="dxa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</w:p>
        </w:tc>
        <w:tc>
          <w:tcPr>
            <w:tcW w:w="7255" w:type="dxa"/>
            <w:noWrap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健康保険、厚生年金、企業年金基金、雇用保険、労災保険</w:t>
            </w:r>
          </w:p>
        </w:tc>
      </w:tr>
      <w:tr w:rsidR="003D357F" w:rsidRPr="003D357F" w:rsidTr="003D357F">
        <w:trPr>
          <w:trHeight w:val="37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◆福利厚生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73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446" w:type="dxa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</w:p>
        </w:tc>
        <w:tc>
          <w:tcPr>
            <w:tcW w:w="7255" w:type="dxa"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休業補償制度、日赤グループ保険、金融機関の財形貯蓄、互助会による診療費補助制度、サークル活動への助成、全社的福利厚生事業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>（慶弔見舞金等）</w:t>
            </w:r>
          </w:p>
        </w:tc>
      </w:tr>
      <w:tr w:rsidR="003D357F" w:rsidRPr="003D357F" w:rsidTr="003D357F">
        <w:trPr>
          <w:trHeight w:val="42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◆育児休業</w:t>
            </w:r>
            <w:r w:rsidRPr="003D357F">
              <w:rPr>
                <w:rFonts w:hint="eastAsia"/>
              </w:rPr>
              <w:t xml:space="preserve"> 3</w:t>
            </w:r>
            <w:r w:rsidRPr="003D357F">
              <w:rPr>
                <w:rFonts w:hint="eastAsia"/>
              </w:rPr>
              <w:t>歳に達する日まで</w:t>
            </w:r>
          </w:p>
        </w:tc>
      </w:tr>
      <w:tr w:rsidR="003D357F" w:rsidRPr="003D357F" w:rsidTr="003D357F">
        <w:trPr>
          <w:trHeight w:val="34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◆育児短時間勤務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EF0429">
        <w:trPr>
          <w:trHeight w:val="1450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・</w:t>
            </w:r>
            <w:r w:rsidRPr="003D357F">
              <w:rPr>
                <w:rFonts w:hint="eastAsia"/>
              </w:rPr>
              <w:t>6</w:t>
            </w:r>
            <w:r w:rsidRPr="003D357F">
              <w:rPr>
                <w:rFonts w:hint="eastAsia"/>
              </w:rPr>
              <w:t>歳に達した最初の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月</w:t>
            </w:r>
            <w:r w:rsidRPr="003D357F">
              <w:rPr>
                <w:rFonts w:hint="eastAsia"/>
              </w:rPr>
              <w:t>31</w:t>
            </w:r>
            <w:r w:rsidRPr="003D357F">
              <w:rPr>
                <w:rFonts w:hint="eastAsia"/>
              </w:rPr>
              <w:t>日まで（</w:t>
            </w:r>
            <w:r w:rsidRPr="003D357F">
              <w:rPr>
                <w:rFonts w:hint="eastAsia"/>
              </w:rPr>
              <w:t>1</w:t>
            </w:r>
            <w:r w:rsidRPr="003D357F">
              <w:rPr>
                <w:rFonts w:hint="eastAsia"/>
              </w:rPr>
              <w:t>日の所定労働時間から最大</w:t>
            </w:r>
            <w:r w:rsidRPr="003D357F">
              <w:rPr>
                <w:rFonts w:hint="eastAsia"/>
              </w:rPr>
              <w:t>2</w:t>
            </w:r>
            <w:r w:rsidRPr="003D357F">
              <w:rPr>
                <w:rFonts w:hint="eastAsia"/>
              </w:rPr>
              <w:t>時間</w:t>
            </w:r>
            <w:r w:rsidRPr="003D357F">
              <w:rPr>
                <w:rFonts w:hint="eastAsia"/>
              </w:rPr>
              <w:t>30</w:t>
            </w:r>
            <w:r w:rsidRPr="003D357F">
              <w:rPr>
                <w:rFonts w:hint="eastAsia"/>
              </w:rPr>
              <w:t>分短縮）</w:t>
            </w:r>
            <w:r w:rsidRPr="003D357F">
              <w:rPr>
                <w:rFonts w:hint="eastAsia"/>
              </w:rPr>
              <w:t xml:space="preserve"> </w:t>
            </w:r>
          </w:p>
          <w:p w:rsidR="003D357F" w:rsidRPr="003D357F" w:rsidRDefault="003D357F" w:rsidP="00EF0429">
            <w:r w:rsidRPr="003D357F">
              <w:rPr>
                <w:rFonts w:hint="eastAsia"/>
              </w:rPr>
              <w:t>・</w:t>
            </w:r>
            <w:r w:rsidRPr="003D357F">
              <w:rPr>
                <w:rFonts w:hint="eastAsia"/>
              </w:rPr>
              <w:t>6</w:t>
            </w:r>
            <w:r w:rsidRPr="003D357F">
              <w:rPr>
                <w:rFonts w:hint="eastAsia"/>
              </w:rPr>
              <w:t>歳に達した最初の</w:t>
            </w:r>
            <w:r w:rsidRPr="003D357F">
              <w:rPr>
                <w:rFonts w:hint="eastAsia"/>
              </w:rPr>
              <w:t>3</w:t>
            </w:r>
            <w:r w:rsidRPr="003D357F">
              <w:rPr>
                <w:rFonts w:hint="eastAsia"/>
              </w:rPr>
              <w:t>月</w:t>
            </w:r>
            <w:r w:rsidRPr="003D357F">
              <w:rPr>
                <w:rFonts w:hint="eastAsia"/>
              </w:rPr>
              <w:t>31</w:t>
            </w:r>
            <w:r w:rsidRPr="003D357F">
              <w:rPr>
                <w:rFonts w:hint="eastAsia"/>
              </w:rPr>
              <w:t>日まで（週</w:t>
            </w:r>
            <w:r w:rsidRPr="003D357F">
              <w:rPr>
                <w:rFonts w:hint="eastAsia"/>
              </w:rPr>
              <w:t>19</w:t>
            </w:r>
            <w:r w:rsidRPr="003D357F">
              <w:rPr>
                <w:rFonts w:hint="eastAsia"/>
              </w:rPr>
              <w:t>時間</w:t>
            </w:r>
            <w:r w:rsidRPr="003D357F">
              <w:rPr>
                <w:rFonts w:hint="eastAsia"/>
              </w:rPr>
              <w:t>30</w:t>
            </w:r>
            <w:r w:rsidRPr="003D357F">
              <w:rPr>
                <w:rFonts w:hint="eastAsia"/>
              </w:rPr>
              <w:t>分～</w:t>
            </w:r>
            <w:r w:rsidRPr="003D357F">
              <w:rPr>
                <w:rFonts w:hint="eastAsia"/>
              </w:rPr>
              <w:t>25</w:t>
            </w:r>
            <w:r w:rsidRPr="003D357F">
              <w:rPr>
                <w:rFonts w:hint="eastAsia"/>
              </w:rPr>
              <w:t>時間の範囲内の勤務）</w:t>
            </w:r>
            <w:r w:rsidRPr="003D357F">
              <w:rPr>
                <w:rFonts w:hint="eastAsia"/>
              </w:rPr>
              <w:t xml:space="preserve"> </w:t>
            </w:r>
          </w:p>
        </w:tc>
      </w:tr>
      <w:tr w:rsidR="003D357F" w:rsidRPr="003D357F" w:rsidTr="003D357F">
        <w:trPr>
          <w:trHeight w:val="383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>◆介護休業等</w:t>
            </w:r>
          </w:p>
        </w:tc>
      </w:tr>
      <w:tr w:rsidR="003D357F" w:rsidRPr="003D357F" w:rsidTr="008E316F">
        <w:trPr>
          <w:trHeight w:val="345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r w:rsidRPr="003D357F">
              <w:rPr>
                <w:rFonts w:hint="eastAsia"/>
              </w:rPr>
              <w:t>要介護者を介護する場合に、介護休業もしくは勤務時間の短縮</w:t>
            </w:r>
          </w:p>
        </w:tc>
      </w:tr>
      <w:tr w:rsidR="003D357F" w:rsidRPr="003D357F" w:rsidTr="003D357F">
        <w:trPr>
          <w:trHeight w:val="578"/>
        </w:trPr>
        <w:tc>
          <w:tcPr>
            <w:tcW w:w="793" w:type="dxa"/>
            <w:vMerge/>
            <w:hideMark/>
          </w:tcPr>
          <w:p w:rsidR="003D357F" w:rsidRPr="003D357F" w:rsidRDefault="003D357F"/>
        </w:tc>
        <w:tc>
          <w:tcPr>
            <w:tcW w:w="7701" w:type="dxa"/>
            <w:gridSpan w:val="2"/>
            <w:noWrap/>
            <w:hideMark/>
          </w:tcPr>
          <w:p w:rsidR="003D357F" w:rsidRPr="003D357F" w:rsidRDefault="003D357F">
            <w:pPr>
              <w:rPr>
                <w:rFonts w:hint="eastAsia"/>
              </w:rPr>
            </w:pPr>
            <w:r w:rsidRPr="003D357F">
              <w:rPr>
                <w:rFonts w:hint="eastAsia"/>
              </w:rPr>
              <w:t xml:space="preserve">◆被服貸与　</w:t>
            </w:r>
            <w:r w:rsidRPr="003D357F">
              <w:rPr>
                <w:rFonts w:hint="eastAsia"/>
              </w:rPr>
              <w:t xml:space="preserve"> </w:t>
            </w:r>
            <w:r w:rsidRPr="003D357F">
              <w:rPr>
                <w:rFonts w:hint="eastAsia"/>
              </w:rPr>
              <w:t xml:space="preserve">有り　</w:t>
            </w:r>
            <w:r w:rsidRPr="003D357F">
              <w:rPr>
                <w:rFonts w:hint="eastAsia"/>
              </w:rPr>
              <w:t>6</w:t>
            </w:r>
            <w:r w:rsidRPr="003D357F">
              <w:rPr>
                <w:rFonts w:hint="eastAsia"/>
              </w:rPr>
              <w:t>着</w:t>
            </w:r>
          </w:p>
        </w:tc>
      </w:tr>
    </w:tbl>
    <w:p w:rsidR="00DD7B90" w:rsidRPr="003D357F" w:rsidRDefault="003D357F">
      <w:bookmarkStart w:id="0" w:name="_GoBack"/>
      <w:bookmarkEnd w:id="0"/>
    </w:p>
    <w:sectPr w:rsidR="00DD7B90" w:rsidRPr="003D3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2"/>
    <w:rsid w:val="001A1762"/>
    <w:rsid w:val="003D357F"/>
    <w:rsid w:val="004177EE"/>
    <w:rsid w:val="008D2969"/>
    <w:rsid w:val="00D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A8499"/>
  <w15:chartTrackingRefBased/>
  <w15:docId w15:val="{58EA84AE-D495-457B-8329-7F92A83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>HP Inc.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桑田知世</dc:creator>
  <cp:keywords/>
  <dc:description/>
  <cp:lastModifiedBy>桑田知世</cp:lastModifiedBy>
  <cp:revision>2</cp:revision>
  <dcterms:created xsi:type="dcterms:W3CDTF">2023-05-16T02:16:00Z</dcterms:created>
  <dcterms:modified xsi:type="dcterms:W3CDTF">2023-05-16T02:19:00Z</dcterms:modified>
</cp:coreProperties>
</file>